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326"/>
      </w:tblGrid>
      <w:tr w:rsidR="00C904D6" w:rsidTr="002029F5">
        <w:tc>
          <w:tcPr>
            <w:tcW w:w="5245" w:type="dxa"/>
          </w:tcPr>
          <w:p w:rsidR="00C904D6" w:rsidRDefault="00C904D6" w:rsidP="00C904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6" w:type="dxa"/>
          </w:tcPr>
          <w:p w:rsidR="00C904D6" w:rsidRPr="00AA494A" w:rsidRDefault="00C904D6" w:rsidP="00C904D6">
            <w:pPr>
              <w:pStyle w:val="ConsPlusNormal"/>
              <w:ind w:left="37"/>
              <w:rPr>
                <w:rFonts w:ascii="Times New Roman" w:hAnsi="Times New Roman" w:cs="Times New Roman"/>
                <w:sz w:val="28"/>
                <w:szCs w:val="28"/>
              </w:rPr>
            </w:pPr>
            <w:r w:rsidRPr="00AA494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2029F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C904D6" w:rsidRDefault="00F25014" w:rsidP="002029F5">
            <w:pPr>
              <w:pStyle w:val="ConsPlusNormal"/>
              <w:ind w:left="37"/>
              <w:rPr>
                <w:rFonts w:ascii="Times New Roman" w:hAnsi="Times New Roman" w:cs="Times New Roman"/>
                <w:sz w:val="28"/>
                <w:szCs w:val="28"/>
              </w:rPr>
            </w:pPr>
            <w:r w:rsidRPr="00F25014">
              <w:rPr>
                <w:rFonts w:ascii="Times New Roman" w:hAnsi="Times New Roman" w:cs="Times New Roman"/>
                <w:sz w:val="28"/>
                <w:szCs w:val="28"/>
              </w:rPr>
              <w:t>к Положению об отраслевой системе оплаты труда работников муниципальных образовательных организаций и муниципальных организаций образования муниципального образования Белореченский муниципальный район</w:t>
            </w:r>
            <w:r w:rsidR="0019193D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</w:p>
        </w:tc>
      </w:tr>
    </w:tbl>
    <w:p w:rsidR="00AA7610" w:rsidRDefault="00AA7610" w:rsidP="00C904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74B85" w:rsidRDefault="00374B85" w:rsidP="00C904D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A7610" w:rsidRPr="00AA7610" w:rsidRDefault="00AA7610" w:rsidP="00C904D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C33D9" w:rsidRPr="00AA494A" w:rsidRDefault="00FC33D9" w:rsidP="0087292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94A">
        <w:rPr>
          <w:rFonts w:ascii="Times New Roman" w:hAnsi="Times New Roman" w:cs="Times New Roman"/>
          <w:b/>
          <w:sz w:val="28"/>
          <w:szCs w:val="28"/>
        </w:rPr>
        <w:t>П</w:t>
      </w:r>
      <w:r w:rsidR="00177F95" w:rsidRPr="00AA494A">
        <w:rPr>
          <w:rFonts w:ascii="Times New Roman" w:hAnsi="Times New Roman" w:cs="Times New Roman"/>
          <w:b/>
          <w:sz w:val="28"/>
          <w:szCs w:val="28"/>
        </w:rPr>
        <w:t>орядок</w:t>
      </w:r>
    </w:p>
    <w:p w:rsidR="00FC33D9" w:rsidRPr="00AA494A" w:rsidRDefault="00FC33D9" w:rsidP="0087292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94A">
        <w:rPr>
          <w:rFonts w:ascii="Times New Roman" w:hAnsi="Times New Roman" w:cs="Times New Roman"/>
          <w:b/>
          <w:sz w:val="28"/>
          <w:szCs w:val="28"/>
        </w:rPr>
        <w:t xml:space="preserve">исчисления заработной платы педагогическим работникам муниципальных образовательных организаций и муниципальных организаций образования </w:t>
      </w:r>
      <w:r w:rsidR="00F25014" w:rsidRPr="00F25014">
        <w:rPr>
          <w:rFonts w:ascii="Times New Roman" w:hAnsi="Times New Roman" w:cs="Times New Roman"/>
          <w:b/>
          <w:sz w:val="28"/>
          <w:szCs w:val="28"/>
        </w:rPr>
        <w:t>муниципального образования Белореченский муниципальный район</w:t>
      </w:r>
      <w:r w:rsidR="0019193D" w:rsidRPr="0019193D"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</w:p>
    <w:p w:rsidR="00FC33D9" w:rsidRPr="00AA494A" w:rsidRDefault="00FC33D9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C33D9" w:rsidRPr="00AA494A" w:rsidRDefault="00FC33D9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>Порядок определяет механизм исчисления заработной платы</w:t>
      </w:r>
      <w:r w:rsidR="00177F95">
        <w:rPr>
          <w:rFonts w:ascii="Times New Roman" w:hAnsi="Times New Roman" w:cs="Times New Roman"/>
          <w:sz w:val="28"/>
          <w:szCs w:val="28"/>
        </w:rPr>
        <w:t xml:space="preserve"> </w:t>
      </w:r>
      <w:r w:rsidRPr="00AA494A">
        <w:rPr>
          <w:rFonts w:ascii="Times New Roman" w:hAnsi="Times New Roman" w:cs="Times New Roman"/>
          <w:sz w:val="28"/>
          <w:szCs w:val="28"/>
        </w:rPr>
        <w:t xml:space="preserve">педагогическим работникам </w:t>
      </w:r>
      <w:r w:rsidR="00DD1CA5" w:rsidRPr="00AA494A">
        <w:rPr>
          <w:rFonts w:ascii="Times New Roman" w:hAnsi="Times New Roman" w:cs="Times New Roman"/>
          <w:sz w:val="28"/>
          <w:szCs w:val="28"/>
        </w:rPr>
        <w:t xml:space="preserve">муниципальных образовательных организаций и муниципальных организаций образования Белореченского </w:t>
      </w:r>
      <w:r w:rsidR="00F25014" w:rsidRPr="00F25014">
        <w:rPr>
          <w:rFonts w:ascii="Times New Roman" w:hAnsi="Times New Roman" w:cs="Times New Roman"/>
          <w:sz w:val="28"/>
          <w:szCs w:val="28"/>
        </w:rPr>
        <w:t>муниципальн</w:t>
      </w:r>
      <w:r w:rsidR="00F25014">
        <w:rPr>
          <w:rFonts w:ascii="Times New Roman" w:hAnsi="Times New Roman" w:cs="Times New Roman"/>
          <w:sz w:val="28"/>
          <w:szCs w:val="28"/>
        </w:rPr>
        <w:t>ого</w:t>
      </w:r>
      <w:r w:rsidR="0019193D">
        <w:rPr>
          <w:rFonts w:ascii="Times New Roman" w:hAnsi="Times New Roman" w:cs="Times New Roman"/>
          <w:sz w:val="28"/>
          <w:szCs w:val="28"/>
        </w:rPr>
        <w:t xml:space="preserve"> </w:t>
      </w:r>
      <w:r w:rsidR="00DD1CA5" w:rsidRPr="00AA494A">
        <w:rPr>
          <w:rFonts w:ascii="Times New Roman" w:hAnsi="Times New Roman" w:cs="Times New Roman"/>
          <w:sz w:val="28"/>
          <w:szCs w:val="28"/>
        </w:rPr>
        <w:t>района</w:t>
      </w:r>
      <w:r w:rsidR="0019193D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AA494A">
        <w:rPr>
          <w:rFonts w:ascii="Times New Roman" w:hAnsi="Times New Roman" w:cs="Times New Roman"/>
          <w:sz w:val="28"/>
          <w:szCs w:val="28"/>
        </w:rPr>
        <w:t xml:space="preserve">, в отношении которых функции и полномочия учредителя осуществляет управление </w:t>
      </w:r>
      <w:r w:rsidR="000C2595" w:rsidRPr="00AA494A">
        <w:rPr>
          <w:rFonts w:ascii="Times New Roman" w:hAnsi="Times New Roman" w:cs="Times New Roman"/>
          <w:sz w:val="28"/>
          <w:szCs w:val="28"/>
        </w:rPr>
        <w:t xml:space="preserve">образованием администрации </w:t>
      </w:r>
      <w:r w:rsidRPr="00AA494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Белореченский </w:t>
      </w:r>
      <w:r w:rsidR="00F25014" w:rsidRPr="00F25014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AA494A">
        <w:rPr>
          <w:rFonts w:ascii="Times New Roman" w:hAnsi="Times New Roman" w:cs="Times New Roman"/>
          <w:sz w:val="28"/>
          <w:szCs w:val="28"/>
        </w:rPr>
        <w:t>район</w:t>
      </w:r>
      <w:r w:rsidR="00DD1CA5" w:rsidRPr="00AA494A">
        <w:rPr>
          <w:rFonts w:ascii="Times New Roman" w:hAnsi="Times New Roman" w:cs="Times New Roman"/>
          <w:sz w:val="28"/>
          <w:szCs w:val="28"/>
        </w:rPr>
        <w:t xml:space="preserve"> </w:t>
      </w:r>
      <w:r w:rsidR="0019193D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19193D" w:rsidRPr="00AA494A">
        <w:rPr>
          <w:rFonts w:ascii="Times New Roman" w:hAnsi="Times New Roman" w:cs="Times New Roman"/>
          <w:sz w:val="28"/>
          <w:szCs w:val="28"/>
        </w:rPr>
        <w:t xml:space="preserve"> </w:t>
      </w:r>
      <w:r w:rsidR="00DD1CA5" w:rsidRPr="00AA494A">
        <w:rPr>
          <w:rFonts w:ascii="Times New Roman" w:hAnsi="Times New Roman" w:cs="Times New Roman"/>
          <w:sz w:val="28"/>
          <w:szCs w:val="28"/>
        </w:rPr>
        <w:t>(далее – МОО)</w:t>
      </w:r>
      <w:r w:rsidRPr="00AA494A">
        <w:rPr>
          <w:rFonts w:ascii="Times New Roman" w:hAnsi="Times New Roman" w:cs="Times New Roman"/>
          <w:sz w:val="28"/>
          <w:szCs w:val="28"/>
        </w:rPr>
        <w:t>.</w:t>
      </w:r>
    </w:p>
    <w:p w:rsidR="00FC33D9" w:rsidRPr="00AA494A" w:rsidRDefault="00DD1CA5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 xml:space="preserve">1. </w:t>
      </w:r>
      <w:r w:rsidR="00FC33D9" w:rsidRPr="00AA494A">
        <w:rPr>
          <w:rFonts w:ascii="Times New Roman" w:hAnsi="Times New Roman" w:cs="Times New Roman"/>
          <w:sz w:val="28"/>
          <w:szCs w:val="28"/>
        </w:rPr>
        <w:t xml:space="preserve">Месячная заработная плата педагогических работников определяется путем умножения ставок заработной платы, установленных в соответствии с Положением об отраслевой системе оплаты труда работников </w:t>
      </w:r>
      <w:r w:rsidR="003002CE" w:rsidRPr="00AA494A">
        <w:rPr>
          <w:rFonts w:ascii="Times New Roman" w:hAnsi="Times New Roman" w:cs="Times New Roman"/>
          <w:sz w:val="28"/>
          <w:szCs w:val="28"/>
        </w:rPr>
        <w:t>муниципальных образовательных организаций и муниципальных организаций образования Белореченского района</w:t>
      </w:r>
      <w:r w:rsidR="00FC33D9" w:rsidRPr="00AA494A">
        <w:rPr>
          <w:rFonts w:ascii="Times New Roman" w:hAnsi="Times New Roman" w:cs="Times New Roman"/>
          <w:sz w:val="28"/>
          <w:szCs w:val="28"/>
        </w:rPr>
        <w:t xml:space="preserve"> </w:t>
      </w:r>
      <w:r w:rsidR="0019193D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19193D" w:rsidRPr="00AA494A">
        <w:rPr>
          <w:rFonts w:ascii="Times New Roman" w:hAnsi="Times New Roman" w:cs="Times New Roman"/>
          <w:sz w:val="28"/>
          <w:szCs w:val="28"/>
        </w:rPr>
        <w:t xml:space="preserve"> </w:t>
      </w:r>
      <w:r w:rsidR="00FC33D9" w:rsidRPr="00AA494A">
        <w:rPr>
          <w:rFonts w:ascii="Times New Roman" w:hAnsi="Times New Roman" w:cs="Times New Roman"/>
          <w:sz w:val="28"/>
          <w:szCs w:val="28"/>
        </w:rPr>
        <w:t>(далее - Положение), на фактическую нагрузку в неделю и деления полученного произведения на установленную за ставку норму часов педагогической работы в неделю.</w:t>
      </w:r>
    </w:p>
    <w:p w:rsidR="00FC33D9" w:rsidRPr="00AA494A" w:rsidRDefault="00FC33D9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>В таком же порядке исчисляется месячная заработная плата:</w:t>
      </w:r>
    </w:p>
    <w:p w:rsidR="00FC33D9" w:rsidRPr="00AA494A" w:rsidRDefault="00FC33D9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>педагогических работников за работу в другой образовательной организации (одной или нескольких), осуществляемую на условиях совместительства;</w:t>
      </w:r>
    </w:p>
    <w:p w:rsidR="00FC33D9" w:rsidRPr="00AA494A" w:rsidRDefault="00FC33D9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 xml:space="preserve">учителей, для которых данная образовательная организация является местом основной работы, при возложении на них обязанностей по обучению детей на дому в соответствии с медицинским заключением, а также по проведению занятий по физкультуре с </w:t>
      </w:r>
      <w:r w:rsidR="00F25014" w:rsidRPr="00AD18AF">
        <w:rPr>
          <w:rFonts w:ascii="Times New Roman" w:hAnsi="Times New Roman" w:cs="Times New Roman"/>
          <w:sz w:val="28"/>
          <w:szCs w:val="28"/>
        </w:rPr>
        <w:t>обу</w:t>
      </w:r>
      <w:r w:rsidR="00B849A9" w:rsidRPr="00AD18AF">
        <w:rPr>
          <w:rFonts w:ascii="Times New Roman" w:hAnsi="Times New Roman" w:cs="Times New Roman"/>
          <w:sz w:val="28"/>
          <w:szCs w:val="28"/>
        </w:rPr>
        <w:t>ча</w:t>
      </w:r>
      <w:r w:rsidR="00F25014" w:rsidRPr="00AD18AF">
        <w:rPr>
          <w:rFonts w:ascii="Times New Roman" w:hAnsi="Times New Roman" w:cs="Times New Roman"/>
          <w:sz w:val="28"/>
          <w:szCs w:val="28"/>
        </w:rPr>
        <w:t>ю</w:t>
      </w:r>
      <w:r w:rsidR="00B849A9" w:rsidRPr="00AD18AF">
        <w:rPr>
          <w:rFonts w:ascii="Times New Roman" w:hAnsi="Times New Roman" w:cs="Times New Roman"/>
          <w:sz w:val="28"/>
          <w:szCs w:val="28"/>
        </w:rPr>
        <w:t>щ</w:t>
      </w:r>
      <w:r w:rsidRPr="00AD18AF">
        <w:rPr>
          <w:rFonts w:ascii="Times New Roman" w:hAnsi="Times New Roman" w:cs="Times New Roman"/>
          <w:sz w:val="28"/>
          <w:szCs w:val="28"/>
        </w:rPr>
        <w:t>имися</w:t>
      </w:r>
      <w:r w:rsidRPr="00AA494A">
        <w:rPr>
          <w:rFonts w:ascii="Times New Roman" w:hAnsi="Times New Roman" w:cs="Times New Roman"/>
          <w:sz w:val="28"/>
          <w:szCs w:val="28"/>
        </w:rPr>
        <w:t>, отнесенными по состоянию здоровья к специальной медицинской группе.</w:t>
      </w:r>
    </w:p>
    <w:p w:rsidR="00FC33D9" w:rsidRPr="00AA494A" w:rsidRDefault="00FC33D9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>1.1. Установленная педагогическим работникам при тарификации заработная плата выплачивается ежемесячно независимо от числа недель и рабочих дней в разные месяцы года.</w:t>
      </w:r>
    </w:p>
    <w:p w:rsidR="00FC33D9" w:rsidRPr="00AA494A" w:rsidRDefault="00FC33D9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 xml:space="preserve">1.2. Тарификацию педагогических работников для определения их заработной платы за фактический объем учебной нагрузки рекомендуется </w:t>
      </w:r>
      <w:r w:rsidRPr="00AA494A">
        <w:rPr>
          <w:rFonts w:ascii="Times New Roman" w:hAnsi="Times New Roman" w:cs="Times New Roman"/>
          <w:sz w:val="28"/>
          <w:szCs w:val="28"/>
        </w:rPr>
        <w:lastRenderedPageBreak/>
        <w:t xml:space="preserve">производить один раз в год (на 1 сентября), но раздельно по полугодиям (за </w:t>
      </w:r>
      <w:r w:rsidR="00AA7610">
        <w:rPr>
          <w:rFonts w:ascii="Times New Roman" w:hAnsi="Times New Roman" w:cs="Times New Roman"/>
          <w:sz w:val="28"/>
          <w:szCs w:val="28"/>
        </w:rPr>
        <w:br/>
      </w:r>
      <w:r w:rsidRPr="00AA494A">
        <w:rPr>
          <w:rFonts w:ascii="Times New Roman" w:hAnsi="Times New Roman" w:cs="Times New Roman"/>
          <w:sz w:val="28"/>
          <w:szCs w:val="28"/>
        </w:rPr>
        <w:t xml:space="preserve">иной период), если учебными планами на каждое полугодие (на иной </w:t>
      </w:r>
      <w:r w:rsidR="00AA7610">
        <w:rPr>
          <w:rFonts w:ascii="Times New Roman" w:hAnsi="Times New Roman" w:cs="Times New Roman"/>
          <w:sz w:val="28"/>
          <w:szCs w:val="28"/>
        </w:rPr>
        <w:br/>
      </w:r>
      <w:r w:rsidRPr="00AA494A">
        <w:rPr>
          <w:rFonts w:ascii="Times New Roman" w:hAnsi="Times New Roman" w:cs="Times New Roman"/>
          <w:sz w:val="28"/>
          <w:szCs w:val="28"/>
        </w:rPr>
        <w:t>период) предусматривается разное количество часов в неделю на предмет (дисциплину).</w:t>
      </w:r>
    </w:p>
    <w:p w:rsidR="00FC33D9" w:rsidRPr="00AA494A" w:rsidRDefault="00FC33D9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 xml:space="preserve">1.3. Исчисление заработной платы педагогических работников за работу по обучению детей, находящихся на длительном лечении в медицинских организациях, а также педагогических работников образовательных организаций, осуществляющих образовательную деятельность в </w:t>
      </w:r>
      <w:r w:rsidR="00AA7610">
        <w:rPr>
          <w:rFonts w:ascii="Times New Roman" w:hAnsi="Times New Roman" w:cs="Times New Roman"/>
          <w:sz w:val="28"/>
          <w:szCs w:val="28"/>
        </w:rPr>
        <w:br/>
      </w:r>
      <w:r w:rsidRPr="00AA494A">
        <w:rPr>
          <w:rFonts w:ascii="Times New Roman" w:hAnsi="Times New Roman" w:cs="Times New Roman"/>
          <w:sz w:val="28"/>
          <w:szCs w:val="28"/>
        </w:rPr>
        <w:t xml:space="preserve">очно-заочной или заочной форме, в зависимости от объема их учебной </w:t>
      </w:r>
      <w:r w:rsidR="00AA7610">
        <w:rPr>
          <w:rFonts w:ascii="Times New Roman" w:hAnsi="Times New Roman" w:cs="Times New Roman"/>
          <w:sz w:val="28"/>
          <w:szCs w:val="28"/>
        </w:rPr>
        <w:br/>
      </w:r>
      <w:r w:rsidRPr="00AA494A">
        <w:rPr>
          <w:rFonts w:ascii="Times New Roman" w:hAnsi="Times New Roman" w:cs="Times New Roman"/>
          <w:sz w:val="28"/>
          <w:szCs w:val="28"/>
        </w:rPr>
        <w:t>нагрузки производится два раза в год - на начало первого и второго учебных полугодий.</w:t>
      </w:r>
    </w:p>
    <w:p w:rsidR="00F25014" w:rsidRDefault="00FC33D9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 xml:space="preserve">Тарификация педагогических работников, осуществляющих обучение </w:t>
      </w:r>
      <w:r w:rsidR="00F25014">
        <w:rPr>
          <w:rFonts w:ascii="Times New Roman" w:hAnsi="Times New Roman" w:cs="Times New Roman"/>
          <w:sz w:val="28"/>
          <w:szCs w:val="28"/>
        </w:rPr>
        <w:t>об</w:t>
      </w:r>
      <w:r w:rsidR="00B849A9" w:rsidRPr="00AA494A">
        <w:rPr>
          <w:rFonts w:ascii="Times New Roman" w:hAnsi="Times New Roman" w:cs="Times New Roman"/>
          <w:sz w:val="28"/>
          <w:szCs w:val="28"/>
        </w:rPr>
        <w:t>уча</w:t>
      </w:r>
      <w:r w:rsidR="00F25014">
        <w:rPr>
          <w:rFonts w:ascii="Times New Roman" w:hAnsi="Times New Roman" w:cs="Times New Roman"/>
          <w:sz w:val="28"/>
          <w:szCs w:val="28"/>
        </w:rPr>
        <w:t>ю</w:t>
      </w:r>
      <w:r w:rsidR="00B849A9" w:rsidRPr="00AA494A">
        <w:rPr>
          <w:rFonts w:ascii="Times New Roman" w:hAnsi="Times New Roman" w:cs="Times New Roman"/>
          <w:sz w:val="28"/>
          <w:szCs w:val="28"/>
        </w:rPr>
        <w:t>щ</w:t>
      </w:r>
      <w:r w:rsidRPr="00AA494A">
        <w:rPr>
          <w:rFonts w:ascii="Times New Roman" w:hAnsi="Times New Roman" w:cs="Times New Roman"/>
          <w:sz w:val="28"/>
          <w:szCs w:val="28"/>
        </w:rPr>
        <w:t xml:space="preserve">ихся, находящихся на длительном лечении в больницах, если постоянная сменяемость </w:t>
      </w:r>
      <w:r w:rsidR="00F25014">
        <w:rPr>
          <w:rFonts w:ascii="Times New Roman" w:hAnsi="Times New Roman" w:cs="Times New Roman"/>
          <w:sz w:val="28"/>
          <w:szCs w:val="28"/>
        </w:rPr>
        <w:t>об</w:t>
      </w:r>
      <w:r w:rsidR="00B849A9" w:rsidRPr="00AA494A">
        <w:rPr>
          <w:rFonts w:ascii="Times New Roman" w:hAnsi="Times New Roman" w:cs="Times New Roman"/>
          <w:sz w:val="28"/>
          <w:szCs w:val="28"/>
        </w:rPr>
        <w:t>уча</w:t>
      </w:r>
      <w:r w:rsidR="00F25014">
        <w:rPr>
          <w:rFonts w:ascii="Times New Roman" w:hAnsi="Times New Roman" w:cs="Times New Roman"/>
          <w:sz w:val="28"/>
          <w:szCs w:val="28"/>
        </w:rPr>
        <w:t>ю</w:t>
      </w:r>
      <w:r w:rsidR="00B849A9" w:rsidRPr="00AA494A">
        <w:rPr>
          <w:rFonts w:ascii="Times New Roman" w:hAnsi="Times New Roman" w:cs="Times New Roman"/>
          <w:sz w:val="28"/>
          <w:szCs w:val="28"/>
        </w:rPr>
        <w:t>щ</w:t>
      </w:r>
      <w:r w:rsidRPr="00AA494A">
        <w:rPr>
          <w:rFonts w:ascii="Times New Roman" w:hAnsi="Times New Roman" w:cs="Times New Roman"/>
          <w:sz w:val="28"/>
          <w:szCs w:val="28"/>
        </w:rPr>
        <w:t>ихся влияет на учебную нагрузку педагогических работников, производится следующим образом:</w:t>
      </w:r>
    </w:p>
    <w:p w:rsidR="00FC33D9" w:rsidRPr="00AA494A" w:rsidRDefault="00FC33D9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>в учебную нагрузку учителя включаются при тарификации на начало каждого полугодия не все 100 процентов часов, отведенных учебным планом на групповые и индивидуальные занятия, а 80 процентов от этого объема часов.</w:t>
      </w:r>
    </w:p>
    <w:p w:rsidR="00FC33D9" w:rsidRPr="00AA494A" w:rsidRDefault="00FC33D9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 xml:space="preserve">Месячная заработная плата за часы преподавательской работы будет определяться в этом случае путем умножения ставки заработной платы на </w:t>
      </w:r>
      <w:r w:rsidR="00AA7610">
        <w:rPr>
          <w:rFonts w:ascii="Times New Roman" w:hAnsi="Times New Roman" w:cs="Times New Roman"/>
          <w:sz w:val="28"/>
          <w:szCs w:val="28"/>
        </w:rPr>
        <w:br/>
      </w:r>
      <w:r w:rsidRPr="00AA494A">
        <w:rPr>
          <w:rFonts w:ascii="Times New Roman" w:hAnsi="Times New Roman" w:cs="Times New Roman"/>
          <w:sz w:val="28"/>
          <w:szCs w:val="28"/>
        </w:rPr>
        <w:t xml:space="preserve">объем нагрузки, взятой в размере 80 процентов от фактической нагрузки </w:t>
      </w:r>
      <w:r w:rsidR="00AA7610">
        <w:rPr>
          <w:rFonts w:ascii="Times New Roman" w:hAnsi="Times New Roman" w:cs="Times New Roman"/>
          <w:sz w:val="28"/>
          <w:szCs w:val="28"/>
        </w:rPr>
        <w:br/>
      </w:r>
      <w:r w:rsidRPr="00AA494A">
        <w:rPr>
          <w:rFonts w:ascii="Times New Roman" w:hAnsi="Times New Roman" w:cs="Times New Roman"/>
          <w:sz w:val="28"/>
          <w:szCs w:val="28"/>
        </w:rPr>
        <w:t>на начало каждого полугодия и деленной на установленную норму часов в неделю.</w:t>
      </w:r>
    </w:p>
    <w:p w:rsidR="00FC33D9" w:rsidRPr="00AA494A" w:rsidRDefault="00FC33D9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>Установленная таким образом месячная заработная плата учителю выплачивается до начала следующего полугодия независимо от фактической нагрузки в разные месяцы данного учебного полугодия, а по окончании каждого учебного полугодия часы преподавательской работы, выполненные сверх объема учебной нагрузки, установленной при тарификации, оплачиваются дополнительно по часовым ставкам.</w:t>
      </w:r>
    </w:p>
    <w:p w:rsidR="00FC33D9" w:rsidRPr="00AA494A" w:rsidRDefault="00FC33D9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>При невыполнении по независящим от учителя причинам объема учебной нагрузки, установленной при тарификации, уменьшение заработной платы не производится.</w:t>
      </w:r>
    </w:p>
    <w:p w:rsidR="00FC33D9" w:rsidRPr="00AA494A" w:rsidRDefault="00FC33D9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 xml:space="preserve">1.4. В учебную нагрузку педагогических работников за работу с </w:t>
      </w:r>
      <w:r w:rsidR="00406FC8">
        <w:rPr>
          <w:rFonts w:ascii="Times New Roman" w:hAnsi="Times New Roman" w:cs="Times New Roman"/>
          <w:sz w:val="28"/>
          <w:szCs w:val="28"/>
        </w:rPr>
        <w:t>об</w:t>
      </w:r>
      <w:r w:rsidR="00B849A9" w:rsidRPr="00AA494A">
        <w:rPr>
          <w:rFonts w:ascii="Times New Roman" w:hAnsi="Times New Roman" w:cs="Times New Roman"/>
          <w:sz w:val="28"/>
          <w:szCs w:val="28"/>
        </w:rPr>
        <w:t>уча</w:t>
      </w:r>
      <w:r w:rsidR="00406FC8">
        <w:rPr>
          <w:rFonts w:ascii="Times New Roman" w:hAnsi="Times New Roman" w:cs="Times New Roman"/>
          <w:sz w:val="28"/>
          <w:szCs w:val="28"/>
        </w:rPr>
        <w:t>ю</w:t>
      </w:r>
      <w:r w:rsidR="00B849A9" w:rsidRPr="00AA494A">
        <w:rPr>
          <w:rFonts w:ascii="Times New Roman" w:hAnsi="Times New Roman" w:cs="Times New Roman"/>
          <w:sz w:val="28"/>
          <w:szCs w:val="28"/>
        </w:rPr>
        <w:t>щ</w:t>
      </w:r>
      <w:r w:rsidRPr="00AA494A">
        <w:rPr>
          <w:rFonts w:ascii="Times New Roman" w:hAnsi="Times New Roman" w:cs="Times New Roman"/>
          <w:sz w:val="28"/>
          <w:szCs w:val="28"/>
        </w:rPr>
        <w:t xml:space="preserve">имися, получающими образование в заочной форме, включаются часы, отведенные на полугодие учебным планом на групповые и индивидуальные консультации, а также 70 процентов от объема часов, отведенных на прием устных и письменных зачетов. Расчет часов в учебном плане на прием устных и письменных зачетов производится на среднее число </w:t>
      </w:r>
      <w:r w:rsidR="00AD18AF">
        <w:rPr>
          <w:rFonts w:ascii="Times New Roman" w:hAnsi="Times New Roman" w:cs="Times New Roman"/>
          <w:sz w:val="28"/>
          <w:szCs w:val="28"/>
        </w:rPr>
        <w:t>обу</w:t>
      </w:r>
      <w:r w:rsidR="00B849A9" w:rsidRPr="00AA494A">
        <w:rPr>
          <w:rFonts w:ascii="Times New Roman" w:hAnsi="Times New Roman" w:cs="Times New Roman"/>
          <w:sz w:val="28"/>
          <w:szCs w:val="28"/>
        </w:rPr>
        <w:t>ча</w:t>
      </w:r>
      <w:r w:rsidR="00AD18AF">
        <w:rPr>
          <w:rFonts w:ascii="Times New Roman" w:hAnsi="Times New Roman" w:cs="Times New Roman"/>
          <w:sz w:val="28"/>
          <w:szCs w:val="28"/>
        </w:rPr>
        <w:t>ю</w:t>
      </w:r>
      <w:r w:rsidR="00B849A9" w:rsidRPr="00AA494A">
        <w:rPr>
          <w:rFonts w:ascii="Times New Roman" w:hAnsi="Times New Roman" w:cs="Times New Roman"/>
          <w:sz w:val="28"/>
          <w:szCs w:val="28"/>
        </w:rPr>
        <w:t>щ</w:t>
      </w:r>
      <w:r w:rsidRPr="00AA494A">
        <w:rPr>
          <w:rFonts w:ascii="Times New Roman" w:hAnsi="Times New Roman" w:cs="Times New Roman"/>
          <w:sz w:val="28"/>
          <w:szCs w:val="28"/>
        </w:rPr>
        <w:t>ихся: в группе от 9 до 15 человек - на 12, в группе от 16 до 20 человек - на 18.</w:t>
      </w:r>
    </w:p>
    <w:p w:rsidR="00FC33D9" w:rsidRPr="00AA494A" w:rsidRDefault="00FC33D9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>1.5. За время работы в период осенних, зимних, весенних и летних</w:t>
      </w:r>
      <w:r w:rsidR="00AA7610">
        <w:rPr>
          <w:rFonts w:ascii="Times New Roman" w:hAnsi="Times New Roman" w:cs="Times New Roman"/>
          <w:sz w:val="28"/>
          <w:szCs w:val="28"/>
        </w:rPr>
        <w:br/>
      </w:r>
      <w:r w:rsidRPr="00AA494A">
        <w:rPr>
          <w:rFonts w:ascii="Times New Roman" w:hAnsi="Times New Roman" w:cs="Times New Roman"/>
          <w:sz w:val="28"/>
          <w:szCs w:val="28"/>
        </w:rPr>
        <w:t xml:space="preserve"> каникул </w:t>
      </w:r>
      <w:r w:rsidR="00406FC8">
        <w:rPr>
          <w:rFonts w:ascii="Times New Roman" w:hAnsi="Times New Roman" w:cs="Times New Roman"/>
          <w:sz w:val="28"/>
          <w:szCs w:val="28"/>
        </w:rPr>
        <w:t>об</w:t>
      </w:r>
      <w:r w:rsidR="00B849A9" w:rsidRPr="00AA494A">
        <w:rPr>
          <w:rFonts w:ascii="Times New Roman" w:hAnsi="Times New Roman" w:cs="Times New Roman"/>
          <w:sz w:val="28"/>
          <w:szCs w:val="28"/>
        </w:rPr>
        <w:t>уча</w:t>
      </w:r>
      <w:r w:rsidR="00406FC8">
        <w:rPr>
          <w:rFonts w:ascii="Times New Roman" w:hAnsi="Times New Roman" w:cs="Times New Roman"/>
          <w:sz w:val="28"/>
          <w:szCs w:val="28"/>
        </w:rPr>
        <w:t>ю</w:t>
      </w:r>
      <w:r w:rsidR="00B849A9" w:rsidRPr="00AA494A">
        <w:rPr>
          <w:rFonts w:ascii="Times New Roman" w:hAnsi="Times New Roman" w:cs="Times New Roman"/>
          <w:sz w:val="28"/>
          <w:szCs w:val="28"/>
        </w:rPr>
        <w:t>щ</w:t>
      </w:r>
      <w:r w:rsidRPr="00AA494A">
        <w:rPr>
          <w:rFonts w:ascii="Times New Roman" w:hAnsi="Times New Roman" w:cs="Times New Roman"/>
          <w:sz w:val="28"/>
          <w:szCs w:val="28"/>
        </w:rPr>
        <w:t xml:space="preserve">ихся, а также в периоды отмены (приостановки) учебных </w:t>
      </w:r>
      <w:r w:rsidR="00AA7610">
        <w:rPr>
          <w:rFonts w:ascii="Times New Roman" w:hAnsi="Times New Roman" w:cs="Times New Roman"/>
          <w:sz w:val="28"/>
          <w:szCs w:val="28"/>
        </w:rPr>
        <w:br/>
      </w:r>
      <w:r w:rsidRPr="00AA494A">
        <w:rPr>
          <w:rFonts w:ascii="Times New Roman" w:hAnsi="Times New Roman" w:cs="Times New Roman"/>
          <w:sz w:val="28"/>
          <w:szCs w:val="28"/>
        </w:rPr>
        <w:t xml:space="preserve">занятий (образовательного процесса, оказания услуг по присмотру и уходу за детьми) для </w:t>
      </w:r>
      <w:r w:rsidR="00406FC8">
        <w:rPr>
          <w:rFonts w:ascii="Times New Roman" w:hAnsi="Times New Roman" w:cs="Times New Roman"/>
          <w:sz w:val="28"/>
          <w:szCs w:val="28"/>
        </w:rPr>
        <w:t>об</w:t>
      </w:r>
      <w:r w:rsidR="00B849A9" w:rsidRPr="00AA494A">
        <w:rPr>
          <w:rFonts w:ascii="Times New Roman" w:hAnsi="Times New Roman" w:cs="Times New Roman"/>
          <w:sz w:val="28"/>
          <w:szCs w:val="28"/>
        </w:rPr>
        <w:t>уча</w:t>
      </w:r>
      <w:r w:rsidR="00406FC8">
        <w:rPr>
          <w:rFonts w:ascii="Times New Roman" w:hAnsi="Times New Roman" w:cs="Times New Roman"/>
          <w:sz w:val="28"/>
          <w:szCs w:val="28"/>
        </w:rPr>
        <w:t>ю</w:t>
      </w:r>
      <w:r w:rsidR="00B849A9" w:rsidRPr="00AA494A">
        <w:rPr>
          <w:rFonts w:ascii="Times New Roman" w:hAnsi="Times New Roman" w:cs="Times New Roman"/>
          <w:sz w:val="28"/>
          <w:szCs w:val="28"/>
        </w:rPr>
        <w:t>щ</w:t>
      </w:r>
      <w:r w:rsidRPr="00AA494A">
        <w:rPr>
          <w:rFonts w:ascii="Times New Roman" w:hAnsi="Times New Roman" w:cs="Times New Roman"/>
          <w:sz w:val="28"/>
          <w:szCs w:val="28"/>
        </w:rPr>
        <w:t xml:space="preserve">ихся по санитарно-эпидемиологическим, климатическим и другим основаниям оплата труда работников </w:t>
      </w:r>
      <w:r w:rsidR="0060341C" w:rsidRPr="00AA494A">
        <w:rPr>
          <w:rFonts w:ascii="Times New Roman" w:hAnsi="Times New Roman" w:cs="Times New Roman"/>
          <w:sz w:val="28"/>
          <w:szCs w:val="28"/>
        </w:rPr>
        <w:t>МОО</w:t>
      </w:r>
      <w:r w:rsidRPr="00AA494A">
        <w:rPr>
          <w:rFonts w:ascii="Times New Roman" w:hAnsi="Times New Roman" w:cs="Times New Roman"/>
          <w:sz w:val="28"/>
          <w:szCs w:val="28"/>
        </w:rPr>
        <w:t xml:space="preserve">, осуществляющих </w:t>
      </w:r>
      <w:r w:rsidRPr="00AA494A">
        <w:rPr>
          <w:rFonts w:ascii="Times New Roman" w:hAnsi="Times New Roman" w:cs="Times New Roman"/>
          <w:sz w:val="28"/>
          <w:szCs w:val="28"/>
        </w:rPr>
        <w:lastRenderedPageBreak/>
        <w:t xml:space="preserve">образовательную деятельность в течение учебного года, в том числе на </w:t>
      </w:r>
      <w:r w:rsidR="00AA7610">
        <w:rPr>
          <w:rFonts w:ascii="Times New Roman" w:hAnsi="Times New Roman" w:cs="Times New Roman"/>
          <w:sz w:val="28"/>
          <w:szCs w:val="28"/>
        </w:rPr>
        <w:br/>
      </w:r>
      <w:r w:rsidRPr="00AA494A">
        <w:rPr>
          <w:rFonts w:ascii="Times New Roman" w:hAnsi="Times New Roman" w:cs="Times New Roman"/>
          <w:sz w:val="28"/>
          <w:szCs w:val="28"/>
        </w:rPr>
        <w:t xml:space="preserve">условиях совместительства (совмещения), производится из расчета заработной платы, установленной при тарификации, предшествующей началу каникул </w:t>
      </w:r>
      <w:r w:rsidR="00AA7610">
        <w:rPr>
          <w:rFonts w:ascii="Times New Roman" w:hAnsi="Times New Roman" w:cs="Times New Roman"/>
          <w:sz w:val="28"/>
          <w:szCs w:val="28"/>
        </w:rPr>
        <w:br/>
      </w:r>
      <w:r w:rsidRPr="00AA494A">
        <w:rPr>
          <w:rFonts w:ascii="Times New Roman" w:hAnsi="Times New Roman" w:cs="Times New Roman"/>
          <w:sz w:val="28"/>
          <w:szCs w:val="28"/>
        </w:rPr>
        <w:t>или периоду отмены (приостановке) учебных занятий (образовательного процесса, оказания услуг по присмотру и уходу за детьми) по указанным выше причинам.</w:t>
      </w:r>
    </w:p>
    <w:p w:rsidR="00FC33D9" w:rsidRPr="00AA494A" w:rsidRDefault="00FC33D9" w:rsidP="0087292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494A">
        <w:rPr>
          <w:rFonts w:ascii="Times New Roman" w:hAnsi="Times New Roman" w:cs="Times New Roman"/>
          <w:sz w:val="28"/>
          <w:szCs w:val="28"/>
        </w:rPr>
        <w:t>Лицам, работающим на условиях почасовой оплаты и не ведущим педагогической работы во время каникул, оплата за это время не производится.</w:t>
      </w:r>
    </w:p>
    <w:p w:rsidR="00FC33D9" w:rsidRPr="00AA7610" w:rsidRDefault="00FC33D9" w:rsidP="00AA76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7610" w:rsidRPr="00AA7610" w:rsidRDefault="00AA7610" w:rsidP="00AA76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7610" w:rsidRDefault="00357CA0" w:rsidP="00AA76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610"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:rsidR="00AA7610" w:rsidRDefault="0019193D" w:rsidP="00AA76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57CA0" w:rsidRPr="00AA7610">
        <w:rPr>
          <w:rFonts w:ascii="Times New Roman" w:hAnsi="Times New Roman" w:cs="Times New Roman"/>
          <w:sz w:val="28"/>
          <w:szCs w:val="28"/>
        </w:rPr>
        <w:t>ачальника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7CA0" w:rsidRPr="00AA7610">
        <w:rPr>
          <w:rFonts w:ascii="Times New Roman" w:hAnsi="Times New Roman" w:cs="Times New Roman"/>
          <w:sz w:val="28"/>
          <w:szCs w:val="28"/>
        </w:rPr>
        <w:t xml:space="preserve">управления образованием </w:t>
      </w:r>
    </w:p>
    <w:p w:rsidR="0019193D" w:rsidRDefault="00357CA0" w:rsidP="00AA76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610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19193D" w:rsidRDefault="00357CA0" w:rsidP="00AA76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7610">
        <w:rPr>
          <w:rFonts w:ascii="Times New Roman" w:hAnsi="Times New Roman" w:cs="Times New Roman"/>
          <w:sz w:val="28"/>
          <w:szCs w:val="28"/>
        </w:rPr>
        <w:t>Белореченский</w:t>
      </w:r>
      <w:r w:rsidR="00406FC8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Pr="00AA7610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357CA0" w:rsidRPr="00AA7610" w:rsidRDefault="0019193D" w:rsidP="00AA76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357CA0" w:rsidRPr="00AA7610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406FC8">
        <w:rPr>
          <w:rFonts w:ascii="Times New Roman" w:hAnsi="Times New Roman" w:cs="Times New Roman"/>
          <w:sz w:val="28"/>
          <w:szCs w:val="28"/>
        </w:rPr>
        <w:t>О</w:t>
      </w:r>
      <w:r w:rsidR="00357CA0" w:rsidRPr="00AA7610">
        <w:rPr>
          <w:rFonts w:ascii="Times New Roman" w:hAnsi="Times New Roman" w:cs="Times New Roman"/>
          <w:sz w:val="28"/>
          <w:szCs w:val="28"/>
        </w:rPr>
        <w:t>.</w:t>
      </w:r>
      <w:r w:rsidR="00406FC8">
        <w:rPr>
          <w:rFonts w:ascii="Times New Roman" w:hAnsi="Times New Roman" w:cs="Times New Roman"/>
          <w:sz w:val="28"/>
          <w:szCs w:val="28"/>
        </w:rPr>
        <w:t>А</w:t>
      </w:r>
      <w:r w:rsidR="00357CA0" w:rsidRPr="00AA7610">
        <w:rPr>
          <w:rFonts w:ascii="Times New Roman" w:hAnsi="Times New Roman" w:cs="Times New Roman"/>
          <w:sz w:val="28"/>
          <w:szCs w:val="28"/>
        </w:rPr>
        <w:t>.</w:t>
      </w:r>
      <w:r w:rsidR="00406FC8">
        <w:rPr>
          <w:rFonts w:ascii="Times New Roman" w:hAnsi="Times New Roman" w:cs="Times New Roman"/>
          <w:sz w:val="28"/>
          <w:szCs w:val="28"/>
        </w:rPr>
        <w:t>Черник</w:t>
      </w:r>
      <w:r w:rsidR="00357CA0" w:rsidRPr="00AA7610">
        <w:rPr>
          <w:rFonts w:ascii="Times New Roman" w:hAnsi="Times New Roman" w:cs="Times New Roman"/>
          <w:sz w:val="28"/>
          <w:szCs w:val="28"/>
        </w:rPr>
        <w:t>ов</w:t>
      </w:r>
    </w:p>
    <w:p w:rsidR="005614DB" w:rsidRPr="00AA7610" w:rsidRDefault="005614DB" w:rsidP="00AA76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14DB" w:rsidRPr="00AA7610" w:rsidRDefault="005614DB" w:rsidP="00AA76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614DB" w:rsidRPr="00AA7610" w:rsidSect="00AA7610">
      <w:headerReference w:type="default" r:id="rId8"/>
      <w:headerReference w:type="first" r:id="rId9"/>
      <w:pgSz w:w="11906" w:h="16838"/>
      <w:pgMar w:top="1134" w:right="567" w:bottom="90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090" w:rsidRDefault="00BF5090" w:rsidP="00FC33D9">
      <w:pPr>
        <w:spacing w:after="0" w:line="240" w:lineRule="auto"/>
      </w:pPr>
      <w:r>
        <w:separator/>
      </w:r>
    </w:p>
  </w:endnote>
  <w:endnote w:type="continuationSeparator" w:id="0">
    <w:p w:rsidR="00BF5090" w:rsidRDefault="00BF5090" w:rsidP="00FC3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090" w:rsidRDefault="00BF5090" w:rsidP="00FC33D9">
      <w:pPr>
        <w:spacing w:after="0" w:line="240" w:lineRule="auto"/>
      </w:pPr>
      <w:r>
        <w:separator/>
      </w:r>
    </w:p>
  </w:footnote>
  <w:footnote w:type="continuationSeparator" w:id="0">
    <w:p w:rsidR="00BF5090" w:rsidRDefault="00BF5090" w:rsidP="00FC33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79076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A7610" w:rsidRPr="00AA7610" w:rsidRDefault="005C20E5" w:rsidP="00AA7610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A761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A7610" w:rsidRPr="00AA761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A761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77F9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A761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5911" w:rsidRDefault="00375911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7D5B"/>
    <w:multiLevelType w:val="multilevel"/>
    <w:tmpl w:val="E1FE4C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F5D0FA4"/>
    <w:multiLevelType w:val="hybridMultilevel"/>
    <w:tmpl w:val="CA0A5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41E11"/>
    <w:multiLevelType w:val="hybridMultilevel"/>
    <w:tmpl w:val="B34AA47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94716"/>
    <w:multiLevelType w:val="hybridMultilevel"/>
    <w:tmpl w:val="51A8EBCC"/>
    <w:lvl w:ilvl="0" w:tplc="98AEF2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5C32AE"/>
    <w:multiLevelType w:val="singleLevel"/>
    <w:tmpl w:val="D872336E"/>
    <w:lvl w:ilvl="0">
      <w:start w:val="1"/>
      <w:numFmt w:val="decimal"/>
      <w:lvlText w:val="%1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442560F"/>
    <w:multiLevelType w:val="multilevel"/>
    <w:tmpl w:val="647A1684"/>
    <w:lvl w:ilvl="0">
      <w:start w:val="1"/>
      <w:numFmt w:val="decimal"/>
      <w:lvlText w:val="%1."/>
      <w:lvlJc w:val="left"/>
      <w:pPr>
        <w:ind w:left="107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3" w:hanging="2160"/>
      </w:pPr>
      <w:rPr>
        <w:rFonts w:hint="default"/>
      </w:rPr>
    </w:lvl>
  </w:abstractNum>
  <w:abstractNum w:abstractNumId="6" w15:restartNumberingAfterBreak="0">
    <w:nsid w:val="62593097"/>
    <w:multiLevelType w:val="hybridMultilevel"/>
    <w:tmpl w:val="11124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CB3424"/>
    <w:multiLevelType w:val="singleLevel"/>
    <w:tmpl w:val="FA565C7C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C33D9"/>
    <w:rsid w:val="000046B1"/>
    <w:rsid w:val="0000770C"/>
    <w:rsid w:val="00010FCC"/>
    <w:rsid w:val="00012EF5"/>
    <w:rsid w:val="000272F2"/>
    <w:rsid w:val="000304B3"/>
    <w:rsid w:val="00030B62"/>
    <w:rsid w:val="0004046D"/>
    <w:rsid w:val="00053C37"/>
    <w:rsid w:val="000549E9"/>
    <w:rsid w:val="00061369"/>
    <w:rsid w:val="00072821"/>
    <w:rsid w:val="00084964"/>
    <w:rsid w:val="000A0DB1"/>
    <w:rsid w:val="000A35C4"/>
    <w:rsid w:val="000A3F94"/>
    <w:rsid w:val="000B1548"/>
    <w:rsid w:val="000B5652"/>
    <w:rsid w:val="000B5EAA"/>
    <w:rsid w:val="000C2595"/>
    <w:rsid w:val="000C68F0"/>
    <w:rsid w:val="000C74ED"/>
    <w:rsid w:val="000D7A05"/>
    <w:rsid w:val="000E7E83"/>
    <w:rsid w:val="00115D7D"/>
    <w:rsid w:val="00116BE3"/>
    <w:rsid w:val="001345A0"/>
    <w:rsid w:val="001351DD"/>
    <w:rsid w:val="00157768"/>
    <w:rsid w:val="00160291"/>
    <w:rsid w:val="00160F4D"/>
    <w:rsid w:val="00165441"/>
    <w:rsid w:val="00177F95"/>
    <w:rsid w:val="0019193D"/>
    <w:rsid w:val="00192D88"/>
    <w:rsid w:val="00194017"/>
    <w:rsid w:val="001A6FD2"/>
    <w:rsid w:val="001A7278"/>
    <w:rsid w:val="001B0ACC"/>
    <w:rsid w:val="001B7D84"/>
    <w:rsid w:val="001C0027"/>
    <w:rsid w:val="001C51AD"/>
    <w:rsid w:val="001D1BE6"/>
    <w:rsid w:val="001D7495"/>
    <w:rsid w:val="001E5765"/>
    <w:rsid w:val="001E7D62"/>
    <w:rsid w:val="001F3FB6"/>
    <w:rsid w:val="001F7636"/>
    <w:rsid w:val="00200181"/>
    <w:rsid w:val="002029F5"/>
    <w:rsid w:val="00216FD7"/>
    <w:rsid w:val="002276A2"/>
    <w:rsid w:val="00235FFB"/>
    <w:rsid w:val="00237437"/>
    <w:rsid w:val="00240F98"/>
    <w:rsid w:val="00250612"/>
    <w:rsid w:val="002535B2"/>
    <w:rsid w:val="00253B3D"/>
    <w:rsid w:val="0026261F"/>
    <w:rsid w:val="00283615"/>
    <w:rsid w:val="00287CB9"/>
    <w:rsid w:val="002946E5"/>
    <w:rsid w:val="002B1FDD"/>
    <w:rsid w:val="002E03A4"/>
    <w:rsid w:val="002E1F27"/>
    <w:rsid w:val="002E31F4"/>
    <w:rsid w:val="002F7931"/>
    <w:rsid w:val="003002CE"/>
    <w:rsid w:val="0030090E"/>
    <w:rsid w:val="00302B69"/>
    <w:rsid w:val="00304AB3"/>
    <w:rsid w:val="00313F81"/>
    <w:rsid w:val="003247B7"/>
    <w:rsid w:val="00342DE2"/>
    <w:rsid w:val="0035255B"/>
    <w:rsid w:val="00352F8F"/>
    <w:rsid w:val="00353B88"/>
    <w:rsid w:val="003550D5"/>
    <w:rsid w:val="00357CA0"/>
    <w:rsid w:val="00364C5B"/>
    <w:rsid w:val="00373F8A"/>
    <w:rsid w:val="00374B85"/>
    <w:rsid w:val="00375911"/>
    <w:rsid w:val="003A6CC3"/>
    <w:rsid w:val="003B1F4C"/>
    <w:rsid w:val="003B3B1A"/>
    <w:rsid w:val="003B4536"/>
    <w:rsid w:val="003B5BEE"/>
    <w:rsid w:val="003B7EDA"/>
    <w:rsid w:val="003C1040"/>
    <w:rsid w:val="003D2102"/>
    <w:rsid w:val="003F0FD4"/>
    <w:rsid w:val="00406FC8"/>
    <w:rsid w:val="0041045B"/>
    <w:rsid w:val="0041208E"/>
    <w:rsid w:val="00413A80"/>
    <w:rsid w:val="00424275"/>
    <w:rsid w:val="004458EE"/>
    <w:rsid w:val="004541B3"/>
    <w:rsid w:val="00455AA6"/>
    <w:rsid w:val="0046321C"/>
    <w:rsid w:val="00467DEA"/>
    <w:rsid w:val="0048653C"/>
    <w:rsid w:val="004A27F2"/>
    <w:rsid w:val="004A4FD5"/>
    <w:rsid w:val="004B73E8"/>
    <w:rsid w:val="004C3CA2"/>
    <w:rsid w:val="004C3DA5"/>
    <w:rsid w:val="004D042E"/>
    <w:rsid w:val="004D2B84"/>
    <w:rsid w:val="004D5847"/>
    <w:rsid w:val="00501FC8"/>
    <w:rsid w:val="00502606"/>
    <w:rsid w:val="00503553"/>
    <w:rsid w:val="005265F9"/>
    <w:rsid w:val="00544552"/>
    <w:rsid w:val="0055495E"/>
    <w:rsid w:val="00557567"/>
    <w:rsid w:val="005614DB"/>
    <w:rsid w:val="005622D0"/>
    <w:rsid w:val="005637E1"/>
    <w:rsid w:val="005736A3"/>
    <w:rsid w:val="00577EB2"/>
    <w:rsid w:val="00590BFB"/>
    <w:rsid w:val="005919CA"/>
    <w:rsid w:val="005945F1"/>
    <w:rsid w:val="00594662"/>
    <w:rsid w:val="005A68C4"/>
    <w:rsid w:val="005B143F"/>
    <w:rsid w:val="005B597F"/>
    <w:rsid w:val="005C20E5"/>
    <w:rsid w:val="005C3770"/>
    <w:rsid w:val="005D5AAF"/>
    <w:rsid w:val="005E1BAD"/>
    <w:rsid w:val="0060341C"/>
    <w:rsid w:val="00615141"/>
    <w:rsid w:val="00617836"/>
    <w:rsid w:val="00623041"/>
    <w:rsid w:val="00626F7E"/>
    <w:rsid w:val="00630C19"/>
    <w:rsid w:val="00631E12"/>
    <w:rsid w:val="00634B38"/>
    <w:rsid w:val="00637329"/>
    <w:rsid w:val="006402B0"/>
    <w:rsid w:val="00642D78"/>
    <w:rsid w:val="00647A75"/>
    <w:rsid w:val="0065337B"/>
    <w:rsid w:val="0065688F"/>
    <w:rsid w:val="0066078C"/>
    <w:rsid w:val="00661AAD"/>
    <w:rsid w:val="00662669"/>
    <w:rsid w:val="006705E1"/>
    <w:rsid w:val="00674753"/>
    <w:rsid w:val="00683997"/>
    <w:rsid w:val="006940BC"/>
    <w:rsid w:val="0069706F"/>
    <w:rsid w:val="006A6146"/>
    <w:rsid w:val="006C5F9F"/>
    <w:rsid w:val="006D09FB"/>
    <w:rsid w:val="006D4712"/>
    <w:rsid w:val="006D7A1B"/>
    <w:rsid w:val="006F1E93"/>
    <w:rsid w:val="006F22B9"/>
    <w:rsid w:val="006F5D3D"/>
    <w:rsid w:val="007012FC"/>
    <w:rsid w:val="0071268C"/>
    <w:rsid w:val="007408ED"/>
    <w:rsid w:val="00753626"/>
    <w:rsid w:val="00763162"/>
    <w:rsid w:val="00774D58"/>
    <w:rsid w:val="00784918"/>
    <w:rsid w:val="00786D55"/>
    <w:rsid w:val="00797452"/>
    <w:rsid w:val="007B0AA5"/>
    <w:rsid w:val="007D06CD"/>
    <w:rsid w:val="007D3F14"/>
    <w:rsid w:val="007D6EE9"/>
    <w:rsid w:val="00812D1D"/>
    <w:rsid w:val="00815268"/>
    <w:rsid w:val="0082169A"/>
    <w:rsid w:val="00821DA5"/>
    <w:rsid w:val="0083071A"/>
    <w:rsid w:val="008313FA"/>
    <w:rsid w:val="00832AB9"/>
    <w:rsid w:val="00832AC2"/>
    <w:rsid w:val="008403E8"/>
    <w:rsid w:val="00856850"/>
    <w:rsid w:val="0087292A"/>
    <w:rsid w:val="00872F89"/>
    <w:rsid w:val="00874113"/>
    <w:rsid w:val="00885CAA"/>
    <w:rsid w:val="0089346B"/>
    <w:rsid w:val="008B1048"/>
    <w:rsid w:val="008B23A1"/>
    <w:rsid w:val="008B2A40"/>
    <w:rsid w:val="008B38D5"/>
    <w:rsid w:val="008C0ED4"/>
    <w:rsid w:val="008D5082"/>
    <w:rsid w:val="008D6873"/>
    <w:rsid w:val="008F7C01"/>
    <w:rsid w:val="00901939"/>
    <w:rsid w:val="00905587"/>
    <w:rsid w:val="009059B2"/>
    <w:rsid w:val="00910486"/>
    <w:rsid w:val="00911A7E"/>
    <w:rsid w:val="00914089"/>
    <w:rsid w:val="0091456B"/>
    <w:rsid w:val="00920103"/>
    <w:rsid w:val="00941EC7"/>
    <w:rsid w:val="009474B0"/>
    <w:rsid w:val="009572D7"/>
    <w:rsid w:val="00961A37"/>
    <w:rsid w:val="0096211B"/>
    <w:rsid w:val="0098301D"/>
    <w:rsid w:val="009B2C7C"/>
    <w:rsid w:val="009C1349"/>
    <w:rsid w:val="009C3BC6"/>
    <w:rsid w:val="009F2A1E"/>
    <w:rsid w:val="009F6187"/>
    <w:rsid w:val="009F7E4C"/>
    <w:rsid w:val="00A01942"/>
    <w:rsid w:val="00A01D83"/>
    <w:rsid w:val="00A05954"/>
    <w:rsid w:val="00A24F12"/>
    <w:rsid w:val="00A31A22"/>
    <w:rsid w:val="00A575BB"/>
    <w:rsid w:val="00A604D5"/>
    <w:rsid w:val="00A6262E"/>
    <w:rsid w:val="00A67E9A"/>
    <w:rsid w:val="00A71C14"/>
    <w:rsid w:val="00A73F0A"/>
    <w:rsid w:val="00A924B0"/>
    <w:rsid w:val="00A95355"/>
    <w:rsid w:val="00AA0392"/>
    <w:rsid w:val="00AA494A"/>
    <w:rsid w:val="00AA7610"/>
    <w:rsid w:val="00AB7229"/>
    <w:rsid w:val="00AC588E"/>
    <w:rsid w:val="00AC5ED3"/>
    <w:rsid w:val="00AD18AF"/>
    <w:rsid w:val="00AD5879"/>
    <w:rsid w:val="00AE1B15"/>
    <w:rsid w:val="00B06176"/>
    <w:rsid w:val="00B10397"/>
    <w:rsid w:val="00B11A7F"/>
    <w:rsid w:val="00B12DC4"/>
    <w:rsid w:val="00B16DCE"/>
    <w:rsid w:val="00B2104E"/>
    <w:rsid w:val="00B31E80"/>
    <w:rsid w:val="00B3495E"/>
    <w:rsid w:val="00B378CD"/>
    <w:rsid w:val="00B463E3"/>
    <w:rsid w:val="00B50DFD"/>
    <w:rsid w:val="00B520E1"/>
    <w:rsid w:val="00B52B4B"/>
    <w:rsid w:val="00B57982"/>
    <w:rsid w:val="00B6190F"/>
    <w:rsid w:val="00B61F4B"/>
    <w:rsid w:val="00B7687D"/>
    <w:rsid w:val="00B836EA"/>
    <w:rsid w:val="00B84109"/>
    <w:rsid w:val="00B849A9"/>
    <w:rsid w:val="00B86BB1"/>
    <w:rsid w:val="00B878E8"/>
    <w:rsid w:val="00B93DCA"/>
    <w:rsid w:val="00B95B8D"/>
    <w:rsid w:val="00BA12A5"/>
    <w:rsid w:val="00BA3F18"/>
    <w:rsid w:val="00BC224B"/>
    <w:rsid w:val="00BC5165"/>
    <w:rsid w:val="00BD0CAD"/>
    <w:rsid w:val="00BE604E"/>
    <w:rsid w:val="00BF214E"/>
    <w:rsid w:val="00BF5090"/>
    <w:rsid w:val="00C0787F"/>
    <w:rsid w:val="00C338DA"/>
    <w:rsid w:val="00C36A21"/>
    <w:rsid w:val="00C57110"/>
    <w:rsid w:val="00C5758A"/>
    <w:rsid w:val="00C70B8D"/>
    <w:rsid w:val="00C71501"/>
    <w:rsid w:val="00C73080"/>
    <w:rsid w:val="00C73CB1"/>
    <w:rsid w:val="00C749CE"/>
    <w:rsid w:val="00C75196"/>
    <w:rsid w:val="00C87BB8"/>
    <w:rsid w:val="00C904D6"/>
    <w:rsid w:val="00CA5CAE"/>
    <w:rsid w:val="00CB0C1B"/>
    <w:rsid w:val="00CB248C"/>
    <w:rsid w:val="00CB6046"/>
    <w:rsid w:val="00CB77B1"/>
    <w:rsid w:val="00CC0514"/>
    <w:rsid w:val="00CC05AD"/>
    <w:rsid w:val="00CC0B33"/>
    <w:rsid w:val="00CC371F"/>
    <w:rsid w:val="00CD34BE"/>
    <w:rsid w:val="00CD4FD3"/>
    <w:rsid w:val="00D058C3"/>
    <w:rsid w:val="00D147A4"/>
    <w:rsid w:val="00D226D8"/>
    <w:rsid w:val="00D41654"/>
    <w:rsid w:val="00D430E1"/>
    <w:rsid w:val="00D5513E"/>
    <w:rsid w:val="00D76DEC"/>
    <w:rsid w:val="00D8407A"/>
    <w:rsid w:val="00D86986"/>
    <w:rsid w:val="00DB0ACC"/>
    <w:rsid w:val="00DC0762"/>
    <w:rsid w:val="00DC0CA4"/>
    <w:rsid w:val="00DC37B4"/>
    <w:rsid w:val="00DD1CA5"/>
    <w:rsid w:val="00DE291D"/>
    <w:rsid w:val="00DE5AB9"/>
    <w:rsid w:val="00E01A54"/>
    <w:rsid w:val="00E13851"/>
    <w:rsid w:val="00E171F2"/>
    <w:rsid w:val="00E277E3"/>
    <w:rsid w:val="00E35D9D"/>
    <w:rsid w:val="00E37B30"/>
    <w:rsid w:val="00E67FE7"/>
    <w:rsid w:val="00E73BCE"/>
    <w:rsid w:val="00E73ED1"/>
    <w:rsid w:val="00E74857"/>
    <w:rsid w:val="00E83EE1"/>
    <w:rsid w:val="00EA07E1"/>
    <w:rsid w:val="00EB0E77"/>
    <w:rsid w:val="00EB72BE"/>
    <w:rsid w:val="00EC0405"/>
    <w:rsid w:val="00EC06D6"/>
    <w:rsid w:val="00EE70D2"/>
    <w:rsid w:val="00EE727E"/>
    <w:rsid w:val="00EF3F66"/>
    <w:rsid w:val="00F02044"/>
    <w:rsid w:val="00F0274E"/>
    <w:rsid w:val="00F0783B"/>
    <w:rsid w:val="00F105EA"/>
    <w:rsid w:val="00F22DDB"/>
    <w:rsid w:val="00F23397"/>
    <w:rsid w:val="00F23866"/>
    <w:rsid w:val="00F2444B"/>
    <w:rsid w:val="00F25014"/>
    <w:rsid w:val="00F32132"/>
    <w:rsid w:val="00F336F9"/>
    <w:rsid w:val="00F56E91"/>
    <w:rsid w:val="00F70691"/>
    <w:rsid w:val="00F73CE1"/>
    <w:rsid w:val="00F848C8"/>
    <w:rsid w:val="00F97054"/>
    <w:rsid w:val="00F9737B"/>
    <w:rsid w:val="00F97C5B"/>
    <w:rsid w:val="00FA37BF"/>
    <w:rsid w:val="00FB5364"/>
    <w:rsid w:val="00FB5CB6"/>
    <w:rsid w:val="00FB5D75"/>
    <w:rsid w:val="00FC33D9"/>
    <w:rsid w:val="00FD2E12"/>
    <w:rsid w:val="00FD3E5D"/>
    <w:rsid w:val="00FD4AC8"/>
    <w:rsid w:val="00FE0722"/>
    <w:rsid w:val="00FF0D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09BA5"/>
  <w15:docId w15:val="{678DF016-4B84-4D95-899F-FE36BFE06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0E5"/>
  </w:style>
  <w:style w:type="paragraph" w:styleId="1">
    <w:name w:val="heading 1"/>
    <w:basedOn w:val="a"/>
    <w:next w:val="a"/>
    <w:link w:val="10"/>
    <w:qFormat/>
    <w:rsid w:val="0092010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3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33D9"/>
  </w:style>
  <w:style w:type="paragraph" w:styleId="a5">
    <w:name w:val="footer"/>
    <w:basedOn w:val="a"/>
    <w:link w:val="a6"/>
    <w:uiPriority w:val="99"/>
    <w:unhideWhenUsed/>
    <w:rsid w:val="00FC3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33D9"/>
  </w:style>
  <w:style w:type="paragraph" w:customStyle="1" w:styleId="ConsPlusNormal">
    <w:name w:val="ConsPlusNormal"/>
    <w:rsid w:val="00FC33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FC33D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C33D9"/>
    <w:pPr>
      <w:widowControl w:val="0"/>
      <w:shd w:val="clear" w:color="auto" w:fill="FFFFFF"/>
      <w:spacing w:before="80" w:after="300" w:line="288" w:lineRule="exact"/>
      <w:ind w:hanging="180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2Exact">
    <w:name w:val="Основной текст (2) Exact"/>
    <w:basedOn w:val="a0"/>
    <w:rsid w:val="00FC33D9"/>
    <w:rPr>
      <w:rFonts w:ascii="Times New Roman" w:hAnsi="Times New Roman" w:cs="Times New Roman"/>
      <w:sz w:val="26"/>
      <w:szCs w:val="26"/>
      <w:u w:val="none"/>
    </w:rPr>
  </w:style>
  <w:style w:type="paragraph" w:customStyle="1" w:styleId="Style14">
    <w:name w:val="Style14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2">
    <w:name w:val="Font Style42"/>
    <w:basedOn w:val="a0"/>
    <w:uiPriority w:val="99"/>
    <w:rsid w:val="00FC33D9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5">
    <w:name w:val="Style5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4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3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">
    <w:name w:val="Font Style41"/>
    <w:basedOn w:val="a0"/>
    <w:uiPriority w:val="99"/>
    <w:rsid w:val="00FC33D9"/>
    <w:rPr>
      <w:rFonts w:ascii="Times New Roman" w:hAnsi="Times New Roman" w:cs="Times New Roman"/>
      <w:color w:val="000000"/>
      <w:sz w:val="26"/>
      <w:szCs w:val="26"/>
    </w:rPr>
  </w:style>
  <w:style w:type="paragraph" w:customStyle="1" w:styleId="formattext">
    <w:name w:val="formattext"/>
    <w:basedOn w:val="a"/>
    <w:rsid w:val="00BF2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F214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4">
    <w:name w:val="Style4"/>
    <w:basedOn w:val="a"/>
    <w:uiPriority w:val="99"/>
    <w:rsid w:val="005736A3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4FD3"/>
    <w:pPr>
      <w:widowControl w:val="0"/>
      <w:autoSpaceDE w:val="0"/>
      <w:autoSpaceDN w:val="0"/>
      <w:adjustRightInd w:val="0"/>
      <w:spacing w:after="0" w:line="322" w:lineRule="exact"/>
      <w:ind w:firstLine="31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uiPriority w:val="99"/>
    <w:rsid w:val="00CD4FD3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uiPriority w:val="99"/>
    <w:rsid w:val="00CD4FD3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basedOn w:val="a0"/>
    <w:uiPriority w:val="99"/>
    <w:rsid w:val="00CD4FD3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46">
    <w:name w:val="Font Style46"/>
    <w:basedOn w:val="a0"/>
    <w:uiPriority w:val="99"/>
    <w:rsid w:val="00CD4FD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9">
    <w:name w:val="Font Style49"/>
    <w:basedOn w:val="a0"/>
    <w:uiPriority w:val="99"/>
    <w:rsid w:val="00CD4FD3"/>
    <w:rPr>
      <w:rFonts w:ascii="Georgia" w:hAnsi="Georgia" w:cs="Georgia"/>
      <w:b/>
      <w:bCs/>
      <w:color w:val="000000"/>
      <w:sz w:val="18"/>
      <w:szCs w:val="18"/>
    </w:rPr>
  </w:style>
  <w:style w:type="character" w:customStyle="1" w:styleId="FontStyle50">
    <w:name w:val="Font Style50"/>
    <w:basedOn w:val="a0"/>
    <w:uiPriority w:val="99"/>
    <w:rsid w:val="00CD4FD3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51">
    <w:name w:val="Font Style51"/>
    <w:basedOn w:val="a0"/>
    <w:uiPriority w:val="99"/>
    <w:rsid w:val="00CD4FD3"/>
    <w:rPr>
      <w:rFonts w:ascii="Franklin Gothic Medium Cond" w:hAnsi="Franklin Gothic Medium Cond" w:cs="Franklin Gothic Medium Cond"/>
      <w:color w:val="000000"/>
      <w:sz w:val="26"/>
      <w:szCs w:val="26"/>
    </w:rPr>
  </w:style>
  <w:style w:type="character" w:customStyle="1" w:styleId="FontStyle52">
    <w:name w:val="Font Style52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3">
    <w:name w:val="Font Style53"/>
    <w:basedOn w:val="a0"/>
    <w:uiPriority w:val="99"/>
    <w:rsid w:val="00CD4FD3"/>
    <w:rPr>
      <w:rFonts w:ascii="Franklin Gothic Medium" w:hAnsi="Franklin Gothic Medium" w:cs="Franklin Gothic Medium"/>
      <w:color w:val="000000"/>
      <w:sz w:val="24"/>
      <w:szCs w:val="24"/>
    </w:rPr>
  </w:style>
  <w:style w:type="character" w:customStyle="1" w:styleId="FontStyle54">
    <w:name w:val="Font Style54"/>
    <w:basedOn w:val="a0"/>
    <w:uiPriority w:val="99"/>
    <w:rsid w:val="00CD4FD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55">
    <w:name w:val="Font Style55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6">
    <w:name w:val="Font Style56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paragraph" w:customStyle="1" w:styleId="Style9">
    <w:name w:val="Style9"/>
    <w:basedOn w:val="a"/>
    <w:uiPriority w:val="99"/>
    <w:rsid w:val="00B836EA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B836E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B836EA"/>
    <w:rPr>
      <w:rFonts w:ascii="Times New Roman" w:hAnsi="Times New Roman" w:cs="Times New Roman"/>
      <w:color w:val="000000"/>
      <w:sz w:val="22"/>
      <w:szCs w:val="22"/>
    </w:rPr>
  </w:style>
  <w:style w:type="paragraph" w:customStyle="1" w:styleId="ConsPlusNonformat">
    <w:name w:val="ConsPlusNonforma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7">
    <w:name w:val="Основной текст (7)_"/>
    <w:basedOn w:val="a0"/>
    <w:link w:val="70"/>
    <w:locked/>
    <w:rsid w:val="00B10397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7Exact">
    <w:name w:val="Основной текст (7) Exact"/>
    <w:basedOn w:val="a0"/>
    <w:rsid w:val="00B10397"/>
    <w:rPr>
      <w:rFonts w:ascii="Times New Roman" w:hAnsi="Times New Roman" w:cs="Times New Roman"/>
      <w:sz w:val="26"/>
      <w:szCs w:val="26"/>
      <w:u w:val="none"/>
    </w:rPr>
  </w:style>
  <w:style w:type="paragraph" w:customStyle="1" w:styleId="70">
    <w:name w:val="Основной текст (7)"/>
    <w:basedOn w:val="a"/>
    <w:link w:val="7"/>
    <w:rsid w:val="00B10397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Exact">
    <w:name w:val="Подпись к картинке Exact"/>
    <w:basedOn w:val="a0"/>
    <w:link w:val="a7"/>
    <w:locked/>
    <w:rsid w:val="00B10397"/>
    <w:rPr>
      <w:rFonts w:ascii="Impact" w:hAnsi="Impact" w:cs="Impact"/>
      <w:sz w:val="18"/>
      <w:szCs w:val="18"/>
      <w:shd w:val="clear" w:color="auto" w:fill="FFFFFF"/>
    </w:rPr>
  </w:style>
  <w:style w:type="paragraph" w:customStyle="1" w:styleId="a7">
    <w:name w:val="Подпись к картинке"/>
    <w:basedOn w:val="a"/>
    <w:link w:val="Exact"/>
    <w:rsid w:val="00B10397"/>
    <w:pPr>
      <w:widowControl w:val="0"/>
      <w:shd w:val="clear" w:color="auto" w:fill="FFFFFF"/>
      <w:spacing w:after="0" w:line="220" w:lineRule="exact"/>
    </w:pPr>
    <w:rPr>
      <w:rFonts w:ascii="Impact" w:hAnsi="Impact" w:cs="Impact"/>
      <w:sz w:val="18"/>
      <w:szCs w:val="18"/>
    </w:rPr>
  </w:style>
  <w:style w:type="paragraph" w:customStyle="1" w:styleId="Style35">
    <w:name w:val="Style35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2" w:lineRule="exact"/>
      <w:ind w:firstLine="247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B10397"/>
    <w:pPr>
      <w:widowControl w:val="0"/>
      <w:autoSpaceDE w:val="0"/>
      <w:autoSpaceDN w:val="0"/>
      <w:adjustRightInd w:val="0"/>
      <w:spacing w:after="0" w:line="370" w:lineRule="exact"/>
      <w:ind w:firstLine="10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6" w:lineRule="exact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B10397"/>
    <w:rPr>
      <w:rFonts w:ascii="Times New Roman" w:hAnsi="Times New Roman" w:cs="Times New Roman"/>
      <w:color w:val="000000"/>
      <w:spacing w:val="10"/>
      <w:sz w:val="32"/>
      <w:szCs w:val="32"/>
    </w:rPr>
  </w:style>
  <w:style w:type="character" w:customStyle="1" w:styleId="FontStyle40">
    <w:name w:val="Font Style40"/>
    <w:basedOn w:val="a0"/>
    <w:uiPriority w:val="99"/>
    <w:rsid w:val="00B10397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B10397"/>
    <w:rPr>
      <w:rFonts w:ascii="Times New Roman" w:hAnsi="Times New Roman" w:cs="Times New Roman"/>
      <w:i/>
      <w:iCs/>
      <w:color w:val="000000"/>
      <w:spacing w:val="-30"/>
      <w:sz w:val="34"/>
      <w:szCs w:val="34"/>
    </w:rPr>
  </w:style>
  <w:style w:type="character" w:customStyle="1" w:styleId="FontStyle44">
    <w:name w:val="Font Style44"/>
    <w:basedOn w:val="a0"/>
    <w:uiPriority w:val="99"/>
    <w:rsid w:val="00B10397"/>
    <w:rPr>
      <w:rFonts w:ascii="Times New Roman" w:hAnsi="Times New Roman" w:cs="Times New Roman"/>
      <w:color w:val="000000"/>
      <w:spacing w:val="-30"/>
      <w:sz w:val="34"/>
      <w:szCs w:val="34"/>
    </w:rPr>
  </w:style>
  <w:style w:type="character" w:customStyle="1" w:styleId="FontStyle47">
    <w:name w:val="Font Style47"/>
    <w:basedOn w:val="a0"/>
    <w:uiPriority w:val="99"/>
    <w:rsid w:val="00B10397"/>
    <w:rPr>
      <w:rFonts w:ascii="Times New Roman" w:hAnsi="Times New Roman" w:cs="Times New Roman"/>
      <w:color w:val="000000"/>
      <w:spacing w:val="20"/>
      <w:sz w:val="18"/>
      <w:szCs w:val="18"/>
    </w:rPr>
  </w:style>
  <w:style w:type="character" w:customStyle="1" w:styleId="FontStyle48">
    <w:name w:val="Font Style48"/>
    <w:basedOn w:val="a0"/>
    <w:uiPriority w:val="99"/>
    <w:rsid w:val="00B10397"/>
    <w:rPr>
      <w:rFonts w:ascii="Times New Roman" w:hAnsi="Times New Roman" w:cs="Times New Roman"/>
      <w:smallCaps/>
      <w:color w:val="000000"/>
      <w:sz w:val="26"/>
      <w:szCs w:val="26"/>
    </w:rPr>
  </w:style>
  <w:style w:type="character" w:customStyle="1" w:styleId="FontStyle57">
    <w:name w:val="Font Style57"/>
    <w:basedOn w:val="a0"/>
    <w:uiPriority w:val="99"/>
    <w:rsid w:val="00B1039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58">
    <w:name w:val="Font Style58"/>
    <w:basedOn w:val="a0"/>
    <w:uiPriority w:val="99"/>
    <w:rsid w:val="00B10397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9">
    <w:name w:val="Font Style59"/>
    <w:basedOn w:val="a0"/>
    <w:uiPriority w:val="99"/>
    <w:rsid w:val="00B10397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60">
    <w:name w:val="Font Style60"/>
    <w:basedOn w:val="a0"/>
    <w:uiPriority w:val="99"/>
    <w:rsid w:val="00B10397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61">
    <w:name w:val="Font Style61"/>
    <w:basedOn w:val="a0"/>
    <w:uiPriority w:val="99"/>
    <w:rsid w:val="00B10397"/>
    <w:rPr>
      <w:rFonts w:ascii="Franklin Gothic Medium Cond" w:hAnsi="Franklin Gothic Medium Cond" w:cs="Franklin Gothic Medium Cond"/>
      <w:color w:val="000000"/>
      <w:sz w:val="28"/>
      <w:szCs w:val="28"/>
    </w:rPr>
  </w:style>
  <w:style w:type="character" w:customStyle="1" w:styleId="FontStyle62">
    <w:name w:val="Font Style62"/>
    <w:basedOn w:val="a0"/>
    <w:uiPriority w:val="99"/>
    <w:rsid w:val="00B10397"/>
    <w:rPr>
      <w:rFonts w:ascii="Times New Roman" w:hAnsi="Times New Roman" w:cs="Times New Roman"/>
      <w:b/>
      <w:bCs/>
      <w:color w:val="000000"/>
      <w:spacing w:val="-10"/>
      <w:sz w:val="12"/>
      <w:szCs w:val="12"/>
    </w:rPr>
  </w:style>
  <w:style w:type="paragraph" w:styleId="a8">
    <w:name w:val="Balloon Text"/>
    <w:basedOn w:val="a"/>
    <w:link w:val="a9"/>
    <w:uiPriority w:val="99"/>
    <w:unhideWhenUsed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B10397"/>
    <w:rPr>
      <w:rFonts w:ascii="Tahoma" w:eastAsia="Times New Roman" w:hAnsi="Tahoma" w:cs="Tahoma"/>
      <w:sz w:val="16"/>
      <w:szCs w:val="16"/>
    </w:rPr>
  </w:style>
  <w:style w:type="paragraph" w:customStyle="1" w:styleId="s1">
    <w:name w:val="s_1"/>
    <w:basedOn w:val="a"/>
    <w:rsid w:val="00027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Абзац списка2"/>
    <w:basedOn w:val="a"/>
    <w:rsid w:val="0060341C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92010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Nonformat">
    <w:name w:val="ConsNonformat"/>
    <w:rsid w:val="00357CA0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OEM">
    <w:name w:val="Нормальный (OEM)"/>
    <w:basedOn w:val="a"/>
    <w:next w:val="a"/>
    <w:rsid w:val="00357C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qFormat/>
    <w:rsid w:val="00357CA0"/>
    <w:pPr>
      <w:ind w:left="720"/>
      <w:contextualSpacing/>
    </w:pPr>
    <w:rPr>
      <w:rFonts w:ascii="Calibri" w:eastAsia="Times New Roman" w:hAnsi="Calibri" w:cs="Times New Roman"/>
    </w:rPr>
  </w:style>
  <w:style w:type="paragraph" w:styleId="22">
    <w:name w:val="Body Text Indent 2"/>
    <w:basedOn w:val="a"/>
    <w:link w:val="23"/>
    <w:rsid w:val="00357CA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357CA0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aliases w:val="Знак Знак Знак,Знак Знак1"/>
    <w:basedOn w:val="a0"/>
    <w:link w:val="ac"/>
    <w:rsid w:val="00357CA0"/>
    <w:rPr>
      <w:sz w:val="16"/>
      <w:szCs w:val="16"/>
    </w:rPr>
  </w:style>
  <w:style w:type="paragraph" w:styleId="ac">
    <w:name w:val="Normal (Web)"/>
    <w:aliases w:val="Знак Знак,Знак"/>
    <w:basedOn w:val="a"/>
    <w:link w:val="ab"/>
    <w:rsid w:val="00357CA0"/>
    <w:pPr>
      <w:spacing w:after="120" w:line="240" w:lineRule="auto"/>
      <w:ind w:left="283"/>
    </w:pPr>
    <w:rPr>
      <w:sz w:val="16"/>
      <w:szCs w:val="16"/>
    </w:rPr>
  </w:style>
  <w:style w:type="character" w:customStyle="1" w:styleId="ad">
    <w:name w:val="Гипертекстовая ссылка"/>
    <w:basedOn w:val="a0"/>
    <w:uiPriority w:val="99"/>
    <w:rsid w:val="00357CA0"/>
    <w:rPr>
      <w:color w:val="008000"/>
    </w:rPr>
  </w:style>
  <w:style w:type="character" w:styleId="ae">
    <w:name w:val="page number"/>
    <w:basedOn w:val="a0"/>
    <w:rsid w:val="00357CA0"/>
  </w:style>
  <w:style w:type="paragraph" w:styleId="af">
    <w:name w:val="Body Text"/>
    <w:basedOn w:val="a"/>
    <w:link w:val="af0"/>
    <w:rsid w:val="00357CA0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Основной текст Знак"/>
    <w:basedOn w:val="a0"/>
    <w:link w:val="af"/>
    <w:rsid w:val="00357CA0"/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Цветовое выделение"/>
    <w:uiPriority w:val="99"/>
    <w:rsid w:val="00357CA0"/>
    <w:rPr>
      <w:b/>
      <w:color w:val="26282F"/>
    </w:rPr>
  </w:style>
  <w:style w:type="paragraph" w:customStyle="1" w:styleId="af2">
    <w:name w:val="Нормальный (таблица)"/>
    <w:basedOn w:val="a"/>
    <w:next w:val="a"/>
    <w:uiPriority w:val="99"/>
    <w:rsid w:val="00357C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character" w:customStyle="1" w:styleId="3">
    <w:name w:val="Основной текст (3)_"/>
    <w:basedOn w:val="a0"/>
    <w:link w:val="30"/>
    <w:rsid w:val="00357CA0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57CA0"/>
    <w:pPr>
      <w:widowControl w:val="0"/>
      <w:shd w:val="clear" w:color="auto" w:fill="FFFFFF"/>
      <w:spacing w:after="300" w:line="374" w:lineRule="exact"/>
      <w:jc w:val="center"/>
    </w:pPr>
    <w:rPr>
      <w:b/>
      <w:bCs/>
      <w:sz w:val="28"/>
      <w:szCs w:val="28"/>
    </w:rPr>
  </w:style>
  <w:style w:type="character" w:styleId="af3">
    <w:name w:val="Hyperlink"/>
    <w:basedOn w:val="a0"/>
    <w:uiPriority w:val="99"/>
    <w:semiHidden/>
    <w:unhideWhenUsed/>
    <w:rsid w:val="00357CA0"/>
    <w:rPr>
      <w:color w:val="0000FF" w:themeColor="hyperlink"/>
      <w:u w:val="single"/>
    </w:rPr>
  </w:style>
  <w:style w:type="paragraph" w:customStyle="1" w:styleId="af4">
    <w:name w:val="Комментарий"/>
    <w:basedOn w:val="a"/>
    <w:next w:val="a"/>
    <w:uiPriority w:val="99"/>
    <w:rsid w:val="00E35D9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</w:rPr>
  </w:style>
  <w:style w:type="paragraph" w:customStyle="1" w:styleId="af5">
    <w:name w:val="Прижатый влево"/>
    <w:basedOn w:val="a"/>
    <w:next w:val="a"/>
    <w:uiPriority w:val="99"/>
    <w:rsid w:val="00E83EE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table" w:styleId="af6">
    <w:name w:val="Table Grid"/>
    <w:basedOn w:val="a1"/>
    <w:uiPriority w:val="59"/>
    <w:rsid w:val="00C904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24061-6FD5-45FF-B157-3CA2F9925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PowerCool</dc:creator>
  <cp:lastModifiedBy>User</cp:lastModifiedBy>
  <cp:revision>8</cp:revision>
  <cp:lastPrinted>2025-01-30T13:59:00Z</cp:lastPrinted>
  <dcterms:created xsi:type="dcterms:W3CDTF">2025-01-30T11:33:00Z</dcterms:created>
  <dcterms:modified xsi:type="dcterms:W3CDTF">2025-04-09T09:18:00Z</dcterms:modified>
</cp:coreProperties>
</file>